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60E" w:rsidRDefault="00D9160E" w:rsidP="00D9160E">
      <w:pPr>
        <w:tabs>
          <w:tab w:val="left" w:pos="1400"/>
        </w:tabs>
        <w:spacing w:after="0"/>
        <w:jc w:val="center"/>
        <w:rPr>
          <w:rFonts w:ascii="Times New Roman" w:eastAsia="Times New Roman" w:hAnsi="Times New Roman"/>
          <w:lang w:val="en-US" w:eastAsia="ru-RU"/>
        </w:rPr>
      </w:pPr>
      <w:r>
        <w:rPr>
          <w:rFonts w:eastAsia="Times New Roman"/>
          <w:noProof/>
          <w:sz w:val="40"/>
          <w:szCs w:val="40"/>
          <w:lang w:eastAsia="ru-RU"/>
        </w:rPr>
        <w:drawing>
          <wp:inline distT="0" distB="0" distL="0" distR="0" wp14:anchorId="762BD61B" wp14:editId="0AC1B196">
            <wp:extent cx="6477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160E" w:rsidRPr="00143CA9" w:rsidRDefault="00D9160E" w:rsidP="00D9160E">
      <w:pPr>
        <w:tabs>
          <w:tab w:val="left" w:pos="1400"/>
        </w:tabs>
        <w:spacing w:after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ab/>
      </w:r>
      <w:r w:rsidRPr="00143CA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    АДМИНИСТРАЦИЯ</w:t>
      </w:r>
    </w:p>
    <w:p w:rsidR="00D9160E" w:rsidRPr="00143CA9" w:rsidRDefault="00D9160E" w:rsidP="00D9160E">
      <w:pPr>
        <w:spacing w:after="0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43CA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КРАСНОПАРТИЗАНСКОГО МУНИЦИПАЛЬНОГО РАЙОНА</w:t>
      </w:r>
    </w:p>
    <w:p w:rsidR="00D9160E" w:rsidRDefault="00D9160E" w:rsidP="00D9160E">
      <w:pPr>
        <w:spacing w:after="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43CA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САРАТОВСКОЙ ОБЛАС</w:t>
      </w:r>
      <w:bookmarkStart w:id="0" w:name="_GoBack"/>
      <w:bookmarkEnd w:id="0"/>
      <w:r w:rsidRPr="00143CA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ТИ</w:t>
      </w:r>
    </w:p>
    <w:p w:rsidR="00D9160E" w:rsidRDefault="00D9160E" w:rsidP="00D9160E">
      <w:pPr>
        <w:spacing w:after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43C690FF" wp14:editId="33B567BF">
                <wp:simplePos x="0" y="0"/>
                <wp:positionH relativeFrom="column">
                  <wp:posOffset>87630</wp:posOffset>
                </wp:positionH>
                <wp:positionV relativeFrom="paragraph">
                  <wp:posOffset>85725</wp:posOffset>
                </wp:positionV>
                <wp:extent cx="635" cy="635"/>
                <wp:effectExtent l="0" t="0" r="75565" b="56515"/>
                <wp:wrapNone/>
                <wp:docPr id="8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>
                          <a:outerShdw dist="57238" dir="2021404" algn="ctr" rotWithShape="0">
                            <a:srgbClr val="000000"/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.9pt,6.75pt" to="6.95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" o:allowincell="f" strokeweight="1pt">
                <v:stroke startarrowwidth="narrow" startarrowlength="short" endarrowwidth="narrow" endarrowlength="short"/>
                <v:shadow on="t" color="black" offset="3.75pt,2.5pt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5159CD72" wp14:editId="7D2B7E0E">
                <wp:simplePos x="0" y="0"/>
                <wp:positionH relativeFrom="column">
                  <wp:posOffset>5858510</wp:posOffset>
                </wp:positionH>
                <wp:positionV relativeFrom="paragraph">
                  <wp:posOffset>175895</wp:posOffset>
                </wp:positionV>
                <wp:extent cx="635" cy="635"/>
                <wp:effectExtent l="0" t="0" r="75565" b="56515"/>
                <wp:wrapNone/>
                <wp:docPr id="7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>
                          <a:outerShdw dist="57238" dir="2021404" algn="ctr" rotWithShape="0">
                            <a:srgbClr val="000000"/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1.3pt,13.85pt" to="461.35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" o:allowincell="f" strokeweight="1pt">
                <v:stroke startarrowwidth="narrow" startarrowlength="short" endarrowwidth="narrow" endarrowlength="short"/>
                <v:shadow on="t" color="black" offset="3.75pt,2.5pt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88FD1A8" wp14:editId="106AC32C">
                <wp:simplePos x="0" y="0"/>
                <wp:positionH relativeFrom="column">
                  <wp:posOffset>5858510</wp:posOffset>
                </wp:positionH>
                <wp:positionV relativeFrom="paragraph">
                  <wp:posOffset>85725</wp:posOffset>
                </wp:positionV>
                <wp:extent cx="635" cy="635"/>
                <wp:effectExtent l="0" t="0" r="75565" b="56515"/>
                <wp:wrapNone/>
                <wp:docPr id="6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>
                          <a:outerShdw dist="57238" dir="2021404" algn="ctr" rotWithShape="0">
                            <a:srgbClr val="000000"/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1.3pt,6.75pt" to="461.35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" o:allowincell="f" strokeweight="1pt">
                <v:stroke startarrowwidth="narrow" startarrowlength="short" endarrowwidth="narrow" endarrowlength="short"/>
                <v:shadow on="t" color="black" offset="3.75pt,2.5pt"/>
              </v:line>
            </w:pict>
          </mc:Fallback>
        </mc:AlternateConten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                                                                    </w:t>
      </w:r>
    </w:p>
    <w:p w:rsidR="00D9160E" w:rsidRDefault="00D9160E" w:rsidP="00D9160E">
      <w:pPr>
        <w:tabs>
          <w:tab w:val="left" w:pos="708"/>
          <w:tab w:val="center" w:pos="4153"/>
          <w:tab w:val="right" w:pos="8306"/>
        </w:tabs>
        <w:suppressAutoHyphens/>
        <w:overflowPunct w:val="0"/>
        <w:autoSpaceDE w:val="0"/>
        <w:autoSpaceDN w:val="0"/>
        <w:adjustRightInd w:val="0"/>
        <w:spacing w:after="0" w:line="48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О С Т А Н О В Л Е Н И Е</w:t>
      </w:r>
    </w:p>
    <w:p w:rsidR="00D9160E" w:rsidRDefault="00D9160E" w:rsidP="00D9160E">
      <w:pPr>
        <w:tabs>
          <w:tab w:val="left" w:pos="708"/>
          <w:tab w:val="center" w:pos="4153"/>
          <w:tab w:val="right" w:pos="8306"/>
        </w:tabs>
        <w:suppressAutoHyphens/>
        <w:overflowPunct w:val="0"/>
        <w:autoSpaceDE w:val="0"/>
        <w:autoSpaceDN w:val="0"/>
        <w:adjustRightInd w:val="0"/>
        <w:spacing w:after="0" w:line="48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От 15 сентября  2017г.                                                                                  №76 </w:t>
      </w:r>
    </w:p>
    <w:p w:rsidR="00D9160E" w:rsidRDefault="00D9160E" w:rsidP="00D9160E">
      <w:pPr>
        <w:tabs>
          <w:tab w:val="left" w:pos="7655"/>
          <w:tab w:val="right" w:pos="8306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р.п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Горный</w:t>
      </w:r>
    </w:p>
    <w:p w:rsidR="00D9160E" w:rsidRDefault="00D9160E" w:rsidP="00D9160E">
      <w:pPr>
        <w:tabs>
          <w:tab w:val="left" w:pos="7655"/>
          <w:tab w:val="right" w:pos="8306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95"/>
        <w:gridCol w:w="3792"/>
      </w:tblGrid>
      <w:tr w:rsidR="00D9160E" w:rsidTr="00D9160E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9160E" w:rsidRDefault="00D916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 внесении изменений в постановление администрации Краснопартизанского муниципального района от 1 ноября 2016 года №133 «Об утверждении муниципальной программы «Развитие физической культуры и спорта в Краснопартизанском муниципальном районе на 2017-2019 годы».</w:t>
            </w:r>
          </w:p>
        </w:tc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D9160E" w:rsidRDefault="00D9160E" w:rsidP="00D9160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9160E" w:rsidRDefault="00D9160E" w:rsidP="00D9160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В соответствии со ст.179 Бюджетного кодекса Российской Федерации, администрация Краснопартизанского муниципального района  ПОСТАНОВЛЯЕТ:</w:t>
      </w:r>
    </w:p>
    <w:p w:rsidR="00D9160E" w:rsidRDefault="00D9160E" w:rsidP="00D9160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9160E" w:rsidRDefault="00D9160E" w:rsidP="00D9160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1. Внести в постановление администрации Краснопартизанского муниципального района от 1 ноября 2016 года №133 «Об утверждении муниципальной программы «Развитие физической культуры и спорта в Краснопартизанском муниципальном районе на 2017-2019 годы» следующие изменения и дополнения:</w:t>
      </w:r>
    </w:p>
    <w:p w:rsidR="00D9160E" w:rsidRDefault="00D9160E" w:rsidP="00D9160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- приложение  № 1 изложить в новой редакции согласно приложению №1 к настоящему постановлению.</w:t>
      </w:r>
    </w:p>
    <w:p w:rsidR="00D9160E" w:rsidRDefault="00D9160E" w:rsidP="00D9160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2. Контроль за исполнением настоящего постановления возложить на  заместителя главы администрации, руководителя аппарата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Ц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ыкало Н.М.</w:t>
      </w:r>
    </w:p>
    <w:p w:rsidR="00D9160E" w:rsidRDefault="00D9160E" w:rsidP="00D9160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9160E" w:rsidRDefault="00D9160E" w:rsidP="00D9160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9160E" w:rsidRDefault="00D9160E" w:rsidP="00D9160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Глава Краснопартизанского</w:t>
      </w:r>
    </w:p>
    <w:p w:rsidR="00D9160E" w:rsidRDefault="00D9160E" w:rsidP="00D9160E">
      <w:pP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муниципального района                                                             Ю.Л. Бодров</w:t>
      </w:r>
    </w:p>
    <w:p w:rsidR="00D9160E" w:rsidRDefault="00D9160E" w:rsidP="00D9160E">
      <w:pPr>
        <w:tabs>
          <w:tab w:val="left" w:pos="2160"/>
          <w:tab w:val="left" w:pos="5040"/>
        </w:tabs>
        <w:spacing w:after="0"/>
        <w:ind w:left="5040"/>
        <w:rPr>
          <w:rFonts w:eastAsia="Times New Roman" w:cs="Calibri"/>
          <w:lang w:eastAsia="ru-RU"/>
        </w:rPr>
      </w:pPr>
    </w:p>
    <w:p w:rsidR="00D9160E" w:rsidRDefault="00D9160E" w:rsidP="00D9160E"/>
    <w:p w:rsidR="00D9160E" w:rsidRDefault="00D9160E" w:rsidP="00D9160E"/>
    <w:p w:rsidR="00D9160E" w:rsidRDefault="00D9160E" w:rsidP="00D9160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lastRenderedPageBreak/>
        <w:t xml:space="preserve">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Приложение №1 </w:t>
      </w:r>
    </w:p>
    <w:p w:rsidR="00D9160E" w:rsidRDefault="00D9160E" w:rsidP="00D9160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постановлению администрации </w:t>
      </w:r>
    </w:p>
    <w:p w:rsidR="00D9160E" w:rsidRDefault="00D9160E" w:rsidP="00D9160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Краснопартизанского муниципального </w:t>
      </w:r>
    </w:p>
    <w:p w:rsidR="00D9160E" w:rsidRDefault="00D9160E" w:rsidP="00D9160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района №76 от 15.09.2017 г.</w:t>
      </w:r>
    </w:p>
    <w:p w:rsidR="00D9160E" w:rsidRDefault="00D9160E" w:rsidP="00D9160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D9160E" w:rsidRDefault="00D9160E" w:rsidP="00D9160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Паспорт муниципальной программы </w:t>
      </w:r>
    </w:p>
    <w:p w:rsidR="00D9160E" w:rsidRDefault="00D9160E" w:rsidP="00D9160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tbl>
      <w:tblPr>
        <w:tblW w:w="98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4"/>
        <w:gridCol w:w="5022"/>
      </w:tblGrid>
      <w:tr w:rsidR="00D9160E" w:rsidTr="00D9160E"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Наименование программы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Муниципальная программа «Развитие физической культуры и спорта в Краснопартизанском муниципальном районе на 2017-2019 годы» (далее – Программа)</w:t>
            </w:r>
          </w:p>
        </w:tc>
      </w:tr>
      <w:tr w:rsidR="00D9160E" w:rsidTr="00D9160E">
        <w:trPr>
          <w:trHeight w:val="1508"/>
        </w:trPr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Ответственный исполнитель </w:t>
            </w:r>
          </w:p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Комитет по вопросам социальной сферы и общественным отношениям администрации Краснопартизанского муниципального района. </w:t>
            </w:r>
          </w:p>
        </w:tc>
      </w:tr>
      <w:tr w:rsidR="00D9160E" w:rsidTr="00D9160E">
        <w:trPr>
          <w:trHeight w:val="879"/>
        </w:trPr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МУ ДО «ДЮСШ с. Большая Сакма»</w:t>
            </w:r>
          </w:p>
          <w:p w:rsidR="00D9160E" w:rsidRDefault="00D916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МУ «ФОК «Степняк»</w:t>
            </w:r>
          </w:p>
        </w:tc>
      </w:tr>
      <w:tr w:rsidR="00D9160E" w:rsidTr="00D9160E">
        <w:trPr>
          <w:trHeight w:val="2436"/>
        </w:trPr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Основной целью Программы является пропаганда здорового образа жизни среди юношей и девушек  района, массового и профессионального спорта; вовлечение в активные занятия физической культурой, спортом и туризмом населения района; повышение уровня подготовки юношей и девушек для выступления на областных, всероссийских и международных соревнованиях; улучшения состояния здоровья занимающихся.</w:t>
            </w:r>
          </w:p>
        </w:tc>
      </w:tr>
      <w:tr w:rsidR="00D9160E" w:rsidTr="00D9160E">
        <w:trPr>
          <w:trHeight w:val="1319"/>
        </w:trPr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Основной задачей Программы является формирование у молодежи устойчивого интереса к занятиям  физической   культурой, спортом и туризмом.</w:t>
            </w:r>
          </w:p>
        </w:tc>
      </w:tr>
      <w:tr w:rsidR="00D9160E" w:rsidTr="00D9160E">
        <w:trPr>
          <w:trHeight w:val="1393"/>
        </w:trPr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Этапы и сроки реализации программы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Реализация Программы будет осуществляться в 3 этапа в течение 2017-2019 гг.: 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этап – 2017 год, 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этап- 2018 год, II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этап- 2019 год</w:t>
            </w:r>
          </w:p>
        </w:tc>
      </w:tr>
      <w:tr w:rsidR="00D9160E" w:rsidTr="00D9160E">
        <w:trPr>
          <w:trHeight w:val="841"/>
        </w:trPr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Объем и источники финансового обеспечения Программы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Объем финансирования мероприятий Программы составляет 702,0 тыс. руб. (в ценах соответствующих лет) из них. Финансирование производится из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средств бюджета Краснопартизанского муниципального района, в том числе по годам:</w:t>
            </w:r>
          </w:p>
          <w:p w:rsidR="00D9160E" w:rsidRDefault="00D916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2017 г – 234,0 тыс. руб.,</w:t>
            </w:r>
          </w:p>
          <w:p w:rsidR="00D9160E" w:rsidRDefault="00D916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2018 г – 234,0 тыс. руб.,</w:t>
            </w:r>
          </w:p>
          <w:p w:rsidR="00D9160E" w:rsidRDefault="00D916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2019 г – 234,0 тыс. руб.</w:t>
            </w:r>
          </w:p>
          <w:p w:rsidR="00D9160E" w:rsidRDefault="00D916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- 34,3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>. за счет средств федерального бюджета, в том числе по годам:</w:t>
            </w:r>
          </w:p>
          <w:p w:rsidR="00D9160E" w:rsidRDefault="00D916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2017 г.- 34,3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>уб</w:t>
            </w:r>
            <w:proofErr w:type="spellEnd"/>
          </w:p>
          <w:p w:rsidR="00D9160E" w:rsidRDefault="00D916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2018 г. – 0,0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>уб</w:t>
            </w:r>
            <w:proofErr w:type="spellEnd"/>
          </w:p>
          <w:p w:rsidR="00D9160E" w:rsidRDefault="00D916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2019 г.-  0,0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>уб</w:t>
            </w:r>
            <w:proofErr w:type="spellEnd"/>
          </w:p>
        </w:tc>
      </w:tr>
      <w:tr w:rsidR="00D9160E" w:rsidTr="00D9160E">
        <w:trPr>
          <w:trHeight w:val="3552"/>
        </w:trPr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Ожидаемые результаты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before="4" w:after="0" w:line="240" w:lineRule="auto"/>
              <w:ind w:left="4147" w:right="9" w:hanging="413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Увеличение количества жителей </w:t>
            </w:r>
          </w:p>
          <w:p w:rsidR="00D9160E" w:rsidRDefault="00D9160E">
            <w:pPr>
              <w:tabs>
                <w:tab w:val="left" w:pos="2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систематически занимающихся спортом; увеличение охвата детей и подростков, занимающихся в спортивных секциях района; увеличение представительства спортсменов в сборных командах района по видам спорта; повышение результативности спортсменов района на областных, всероссийских и международных соревнованиях.</w:t>
            </w:r>
          </w:p>
        </w:tc>
      </w:tr>
      <w:tr w:rsidR="00D9160E" w:rsidTr="00D9160E"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Система организации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контроля за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исполнением Программы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tabs>
                <w:tab w:val="left" w:pos="616"/>
              </w:tabs>
              <w:spacing w:after="0" w:line="240" w:lineRule="auto"/>
              <w:ind w:right="5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исполнением Программы осуществляется в порядке, предусмотренном действующим законодательством и нормативно-правовыми актами органов местного самоуправления Краснопартизанского муниципального района.</w:t>
            </w:r>
          </w:p>
          <w:p w:rsidR="00D9160E" w:rsidRDefault="00D9160E">
            <w:pPr>
              <w:tabs>
                <w:tab w:val="left" w:pos="616"/>
              </w:tabs>
              <w:spacing w:after="0" w:line="240" w:lineRule="auto"/>
              <w:ind w:right="5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Общий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исполнением Программы осуществляется главой Краснопартизанского муниципального района.</w:t>
            </w:r>
          </w:p>
          <w:p w:rsidR="00D9160E" w:rsidRDefault="00D9160E">
            <w:pPr>
              <w:tabs>
                <w:tab w:val="left" w:pos="616"/>
              </w:tabs>
              <w:spacing w:after="0" w:line="240" w:lineRule="auto"/>
              <w:ind w:right="5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В ходе исполнения Программы ежегодно могут уточняться перечень мероприятий, механизм их реализации, объемы финансирования и состав исполнителей.</w:t>
            </w:r>
          </w:p>
        </w:tc>
      </w:tr>
    </w:tbl>
    <w:p w:rsidR="00D9160E" w:rsidRDefault="00D9160E" w:rsidP="00D9160E">
      <w:pPr>
        <w:spacing w:after="0" w:line="240" w:lineRule="auto"/>
        <w:rPr>
          <w:rFonts w:ascii="Times New Roman" w:eastAsia="Times New Roman" w:hAnsi="Times New Roman"/>
          <w:b/>
          <w:bCs/>
        </w:rPr>
      </w:pPr>
    </w:p>
    <w:p w:rsidR="00D9160E" w:rsidRDefault="00D9160E" w:rsidP="00D9160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D9160E" w:rsidRDefault="00D9160E" w:rsidP="00D9160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1. Основная цель и задачи Программы</w:t>
      </w:r>
    </w:p>
    <w:p w:rsidR="00D9160E" w:rsidRDefault="00D9160E" w:rsidP="00D9160E">
      <w:pPr>
        <w:widowControl w:val="0"/>
        <w:autoSpaceDE w:val="0"/>
        <w:autoSpaceDN w:val="0"/>
        <w:adjustRightInd w:val="0"/>
        <w:spacing w:after="0" w:line="240" w:lineRule="auto"/>
        <w:ind w:left="9" w:right="4" w:firstLine="705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Основными целями Программы являются: пропаганда здорового образа жизни среди молодежи района, массового и профессионального спорта; вовлечение в активные занятия физической культурой и спортом </w:t>
      </w:r>
      <w:r>
        <w:rPr>
          <w:rFonts w:ascii="Times New Roman" w:eastAsia="Times New Roman" w:hAnsi="Times New Roman"/>
          <w:sz w:val="28"/>
          <w:szCs w:val="28"/>
        </w:rPr>
        <w:lastRenderedPageBreak/>
        <w:t>различных возрастных и социальных категорий населения района.</w:t>
      </w:r>
    </w:p>
    <w:p w:rsidR="00D9160E" w:rsidRDefault="00D9160E" w:rsidP="00D9160E">
      <w:pPr>
        <w:widowControl w:val="0"/>
        <w:autoSpaceDE w:val="0"/>
        <w:autoSpaceDN w:val="0"/>
        <w:adjustRightInd w:val="0"/>
        <w:spacing w:after="0" w:line="240" w:lineRule="auto"/>
        <w:ind w:left="9" w:right="4" w:firstLine="705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Основными задачами Программы являются: координация и проведение на территории района единой государственной политики в сфере физической культуры, спорта и туризма; организация и проведение физкультурных, спортивно-массовых и туристских мероприятий; содействие деятельности организаций спортивной направленности различных организационно-правовых форм.</w:t>
      </w:r>
    </w:p>
    <w:p w:rsidR="00D9160E" w:rsidRDefault="00D9160E" w:rsidP="00D9160E">
      <w:pPr>
        <w:widowControl w:val="0"/>
        <w:autoSpaceDE w:val="0"/>
        <w:autoSpaceDN w:val="0"/>
        <w:adjustRightInd w:val="0"/>
        <w:spacing w:after="0" w:line="240" w:lineRule="auto"/>
        <w:ind w:left="9" w:right="4" w:firstLine="705"/>
        <w:jc w:val="both"/>
        <w:rPr>
          <w:rFonts w:ascii="Times New Roman" w:eastAsia="Times New Roman" w:hAnsi="Times New Roman"/>
          <w:sz w:val="28"/>
          <w:szCs w:val="28"/>
        </w:rPr>
      </w:pPr>
    </w:p>
    <w:p w:rsidR="00D9160E" w:rsidRDefault="00D9160E" w:rsidP="00D9160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</w:rPr>
        <w:t>2. Сроки  реализации  Программы.</w:t>
      </w:r>
    </w:p>
    <w:p w:rsidR="00D9160E" w:rsidRDefault="00D9160E" w:rsidP="00D9160E">
      <w:pPr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shd w:val="clear" w:color="auto" w:fill="FFFFFF"/>
        </w:rPr>
        <w:t xml:space="preserve">Программа рассчитана на 2017-2019 </w:t>
      </w:r>
      <w:proofErr w:type="spellStart"/>
      <w:r>
        <w:rPr>
          <w:rFonts w:ascii="Times New Roman" w:eastAsia="Times New Roman" w:hAnsi="Times New Roman"/>
          <w:bCs/>
          <w:color w:val="000000"/>
          <w:sz w:val="28"/>
          <w:szCs w:val="28"/>
          <w:shd w:val="clear" w:color="auto" w:fill="FFFFFF"/>
        </w:rPr>
        <w:t>г.</w:t>
      </w:r>
      <w:proofErr w:type="gramStart"/>
      <w:r>
        <w:rPr>
          <w:rFonts w:ascii="Times New Roman" w:eastAsia="Times New Roman" w:hAnsi="Times New Roman"/>
          <w:bCs/>
          <w:color w:val="000000"/>
          <w:sz w:val="28"/>
          <w:szCs w:val="28"/>
          <w:shd w:val="clear" w:color="auto" w:fill="FFFFFF"/>
        </w:rPr>
        <w:t>г</w:t>
      </w:r>
      <w:proofErr w:type="spellEnd"/>
      <w:proofErr w:type="gramEnd"/>
      <w:r>
        <w:rPr>
          <w:rFonts w:ascii="Times New Roman" w:eastAsia="Times New Roman" w:hAnsi="Times New Roman"/>
          <w:bCs/>
          <w:color w:val="000000"/>
          <w:sz w:val="28"/>
          <w:szCs w:val="28"/>
          <w:shd w:val="clear" w:color="auto" w:fill="FFFFFF"/>
        </w:rPr>
        <w:t>.</w:t>
      </w:r>
    </w:p>
    <w:p w:rsidR="00D9160E" w:rsidRDefault="00D9160E" w:rsidP="00D9160E">
      <w:pPr>
        <w:spacing w:after="0" w:line="240" w:lineRule="auto"/>
        <w:rPr>
          <w:rFonts w:ascii="Times New Roman" w:eastAsia="Times New Roman" w:hAnsi="Times New Roman"/>
          <w:b/>
          <w:bCs/>
        </w:rPr>
      </w:pPr>
    </w:p>
    <w:p w:rsidR="00D9160E" w:rsidRDefault="00D9160E" w:rsidP="00D9160E">
      <w:pPr>
        <w:spacing w:after="0" w:line="240" w:lineRule="auto"/>
        <w:jc w:val="center"/>
        <w:rPr>
          <w:rFonts w:ascii="Times New Roman" w:eastAsia="Times New Roman" w:hAnsi="Times New Roman"/>
          <w:b/>
          <w:bCs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3. Объем и источники финансирования Программы</w:t>
      </w:r>
    </w:p>
    <w:p w:rsidR="00D9160E" w:rsidRDefault="00D9160E" w:rsidP="00D9160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Финансирование мероприятий Программы предусматривается за счет средств муниципального бюджета в размере 702,0 тыс. руб., в том числе на 2017 г – 234,0 тыс. руб., 2018 г – 234,0 тыс. руб., 2019 г – 234,0 тыс. руб.</w:t>
      </w:r>
    </w:p>
    <w:p w:rsidR="00D9160E" w:rsidRDefault="00D9160E" w:rsidP="00D9160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D9160E" w:rsidRDefault="00D9160E" w:rsidP="00D916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Сведения об объемах и источниках</w:t>
      </w:r>
    </w:p>
    <w:p w:rsidR="00D9160E" w:rsidRDefault="00D9160E" w:rsidP="00D916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финансового обеспечения муниципальной программы</w:t>
      </w:r>
    </w:p>
    <w:tbl>
      <w:tblPr>
        <w:tblW w:w="94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5"/>
        <w:gridCol w:w="1702"/>
        <w:gridCol w:w="1985"/>
        <w:gridCol w:w="1417"/>
        <w:gridCol w:w="1054"/>
        <w:gridCol w:w="1134"/>
        <w:gridCol w:w="993"/>
      </w:tblGrid>
      <w:tr w:rsidR="00D9160E" w:rsidTr="00D9160E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Ответственный исполнитель ((соисполнитель, участник)</w:t>
            </w:r>
            <w:proofErr w:type="gram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Источники финансового обеспечения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Объемы финансового обеспечения (всего)</w:t>
            </w:r>
          </w:p>
        </w:tc>
        <w:tc>
          <w:tcPr>
            <w:tcW w:w="3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 по годам реализации</w:t>
            </w:r>
          </w:p>
        </w:tc>
      </w:tr>
      <w:tr w:rsidR="00D9160E" w:rsidTr="00D9160E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2017г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2019г</w:t>
            </w:r>
          </w:p>
        </w:tc>
      </w:tr>
      <w:tr w:rsidR="00D9160E" w:rsidTr="00D9160E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736,3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234,0</w:t>
            </w:r>
          </w:p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234,0</w:t>
            </w:r>
          </w:p>
        </w:tc>
      </w:tr>
      <w:tr w:rsidR="00D9160E" w:rsidTr="00D9160E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областной бюджет*(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прогнозно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9160E" w:rsidTr="00D9160E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бюджет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прогнозно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)*(2)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34,3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9160E" w:rsidTr="00D9160E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 бюджет *(3)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702,0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234,0</w:t>
            </w:r>
          </w:p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234,0</w:t>
            </w:r>
          </w:p>
        </w:tc>
      </w:tr>
      <w:tr w:rsidR="00D9160E" w:rsidTr="00D9160E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внебюджетные источники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прогнозно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)*(4)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9160E" w:rsidTr="00D9160E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 по исполнителям:</w:t>
            </w:r>
          </w:p>
        </w:tc>
      </w:tr>
      <w:tr w:rsidR="00D9160E" w:rsidTr="00D9160E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МОУ ДОД «ДЮСШ с. Большая Сакма»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345,0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115,0</w:t>
            </w:r>
          </w:p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115,0</w:t>
            </w:r>
          </w:p>
        </w:tc>
      </w:tr>
      <w:tr w:rsidR="00D9160E" w:rsidTr="00D9160E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областной бюджет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прогнозно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9160E" w:rsidTr="00D9160E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бюджет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прогнозно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9160E" w:rsidTr="00D9160E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345,0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115,0</w:t>
            </w:r>
          </w:p>
        </w:tc>
      </w:tr>
      <w:tr w:rsidR="00D9160E" w:rsidTr="00D9160E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внебюджетные источники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прогнозно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9160E" w:rsidTr="00D9160E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 «ФОК «Степняк»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391,3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119,0</w:t>
            </w:r>
          </w:p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119,0</w:t>
            </w:r>
          </w:p>
        </w:tc>
      </w:tr>
      <w:tr w:rsidR="00D9160E" w:rsidTr="00D9160E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областной бюджет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прогнозно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9160E" w:rsidTr="00D9160E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бюджет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прогнозно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34,3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9160E" w:rsidTr="00D9160E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357,0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119,0</w:t>
            </w:r>
          </w:p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119,0</w:t>
            </w:r>
          </w:p>
        </w:tc>
      </w:tr>
      <w:tr w:rsidR="00D9160E" w:rsidTr="00D9160E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внебюджетные источники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прогнозно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9160E" w:rsidTr="00D9160E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Итого по всем исполнителям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471,0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157,0</w:t>
            </w:r>
          </w:p>
        </w:tc>
      </w:tr>
      <w:tr w:rsidR="00D9160E" w:rsidTr="00D9160E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областной бюджет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прогнозно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9160E" w:rsidTr="00D9160E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бюджет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прогнозно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9160E" w:rsidTr="00D9160E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471,0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157,0</w:t>
            </w:r>
          </w:p>
        </w:tc>
      </w:tr>
      <w:tr w:rsidR="00D9160E" w:rsidTr="00D9160E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внебюджетные источники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прогнозно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9160E" w:rsidTr="00D9160E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МОУ ДОД «ДЮСШ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.Б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ольшая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Сакма»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321,0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107,0</w:t>
            </w:r>
          </w:p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107,0</w:t>
            </w:r>
          </w:p>
        </w:tc>
      </w:tr>
      <w:tr w:rsidR="00D9160E" w:rsidTr="00D9160E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областной бюджет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прогнозно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9160E" w:rsidTr="00D9160E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бюджет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прогнозно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9160E" w:rsidTr="00D9160E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321,0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107,0</w:t>
            </w:r>
          </w:p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107,0</w:t>
            </w:r>
          </w:p>
        </w:tc>
      </w:tr>
      <w:tr w:rsidR="00D9160E" w:rsidTr="00D9160E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внебюджетные источники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прогнозно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9160E" w:rsidTr="00D9160E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 «ФОК «Степняк»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D9160E" w:rsidTr="00D9160E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областной бюджет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прогнозно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9160E" w:rsidTr="00D9160E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бюджет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прогнозно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9160E" w:rsidTr="00D9160E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D9160E" w:rsidTr="00D9160E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внебюджетные источники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прогнозно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9160E" w:rsidTr="00D9160E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Итого по всем исполнителям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224,5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77,0</w:t>
            </w:r>
          </w:p>
        </w:tc>
      </w:tr>
      <w:tr w:rsidR="00D9160E" w:rsidTr="00D9160E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областной бюджет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прогнозно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9160E" w:rsidTr="00D9160E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бюджет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прогнозно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9160E" w:rsidTr="00D9160E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224,5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77,0</w:t>
            </w:r>
          </w:p>
        </w:tc>
      </w:tr>
      <w:tr w:rsidR="00D9160E" w:rsidTr="00D9160E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внебюджетные источники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прогнозно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9160E" w:rsidTr="00D9160E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МОУ ДОД «ДЮСШ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.Б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ольшая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Сакма»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8,0</w:t>
            </w:r>
          </w:p>
        </w:tc>
      </w:tr>
      <w:tr w:rsidR="00D9160E" w:rsidTr="00D9160E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областной бюджет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прогнозно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9160E" w:rsidTr="00D9160E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бюджет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прогнозно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9160E" w:rsidTr="00D9160E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8,0</w:t>
            </w:r>
          </w:p>
        </w:tc>
      </w:tr>
      <w:tr w:rsidR="00D9160E" w:rsidTr="00D9160E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внебюджетные источники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прогнозно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9160E" w:rsidTr="00D9160E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 «ФОК «Степняк»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69,0</w:t>
            </w:r>
          </w:p>
        </w:tc>
      </w:tr>
      <w:tr w:rsidR="00D9160E" w:rsidTr="00D9160E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областной бюджет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прогнозно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9160E" w:rsidTr="00D9160E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бюджет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прогнозно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9160E" w:rsidTr="00D9160E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69,0</w:t>
            </w:r>
          </w:p>
        </w:tc>
      </w:tr>
      <w:tr w:rsidR="00D9160E" w:rsidTr="00D9160E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внебюджетные источники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прогнозно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9160E" w:rsidTr="00D9160E">
        <w:trPr>
          <w:trHeight w:val="289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3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по всем исполнителям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40,8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9160E" w:rsidTr="00D9160E"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областной бюджет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прогнозно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9160E" w:rsidTr="00D9160E"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бюджет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прогнозно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34,3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9160E" w:rsidTr="00D9160E"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9160E" w:rsidTr="00D9160E"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внебюджетные источники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прогнозно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9160E" w:rsidTr="00D9160E"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 «ФОК «Степняк»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40,8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9160E" w:rsidTr="00D9160E"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областной бюджет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прогнозно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9160E" w:rsidTr="00D9160E"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бюджет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прогнозно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34,3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9160E" w:rsidTr="00D9160E"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9160E" w:rsidTr="00D9160E"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внебюджетные источники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прогнозно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</w:tbl>
    <w:p w:rsidR="00D9160E" w:rsidRDefault="00D9160E" w:rsidP="00D9160E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</w:rPr>
      </w:pPr>
    </w:p>
    <w:p w:rsidR="00D9160E" w:rsidRDefault="00D9160E" w:rsidP="00D9160E">
      <w:pPr>
        <w:spacing w:after="0" w:line="240" w:lineRule="auto"/>
        <w:ind w:left="360"/>
        <w:jc w:val="center"/>
        <w:rPr>
          <w:rFonts w:ascii="Times New Roman" w:eastAsia="Times New Roman" w:hAnsi="Times New Roman"/>
          <w:b/>
          <w:bCs/>
        </w:rPr>
      </w:pPr>
    </w:p>
    <w:p w:rsidR="00D9160E" w:rsidRDefault="00D9160E" w:rsidP="00D9160E">
      <w:pPr>
        <w:spacing w:after="0" w:line="240" w:lineRule="auto"/>
        <w:ind w:left="36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</w:rPr>
        <w:t>4. Ожидаемые конечные  результаты  реализации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</w:rPr>
        <w:t>Программы</w:t>
      </w:r>
    </w:p>
    <w:p w:rsidR="00D9160E" w:rsidRDefault="00D9160E" w:rsidP="00D9160E">
      <w:pPr>
        <w:widowControl w:val="0"/>
        <w:autoSpaceDE w:val="0"/>
        <w:autoSpaceDN w:val="0"/>
        <w:adjustRightInd w:val="0"/>
        <w:spacing w:before="4" w:after="0" w:line="240" w:lineRule="auto"/>
        <w:ind w:right="9" w:firstLine="36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Увеличение числа жителей района, систематически занимающихся физической культурой, спортом и туризмом; увеличение охвата детей и подростков, занимающихся в спортивных секциях района; увеличение представительства спортсменов в сборных командах района по видам спорта; повышение результативности спортсменов района на областных, всероссийских и международных соревнованиях.</w:t>
      </w:r>
    </w:p>
    <w:p w:rsidR="00D9160E" w:rsidRDefault="00D9160E" w:rsidP="00D9160E">
      <w:pPr>
        <w:spacing w:after="0" w:line="20" w:lineRule="atLeast"/>
        <w:ind w:firstLine="36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Предварительную оценку ожидаемой результативности и эффективности реализации программы предлагается провести с использованием следующих целевых показателей, позволяющих оценивать ход реализации программы по годам:</w:t>
      </w:r>
    </w:p>
    <w:p w:rsidR="00D9160E" w:rsidRDefault="00D9160E" w:rsidP="00D916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ourier New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color w:val="26282F"/>
          <w:sz w:val="26"/>
          <w:szCs w:val="26"/>
          <w:lang w:eastAsia="ru-RU"/>
        </w:rPr>
        <w:t xml:space="preserve">           </w:t>
      </w:r>
    </w:p>
    <w:tbl>
      <w:tblPr>
        <w:tblW w:w="97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8"/>
        <w:gridCol w:w="3352"/>
        <w:gridCol w:w="902"/>
        <w:gridCol w:w="1225"/>
        <w:gridCol w:w="1275"/>
        <w:gridCol w:w="851"/>
        <w:gridCol w:w="850"/>
        <w:gridCol w:w="709"/>
      </w:tblGrid>
      <w:tr w:rsidR="00D9160E" w:rsidTr="00D9160E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N </w:t>
            </w:r>
          </w:p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Ед.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9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Значение показателей</w:t>
            </w:r>
          </w:p>
        </w:tc>
      </w:tr>
      <w:tr w:rsidR="00D9160E" w:rsidTr="00D9160E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отчетный год (базовый)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текущий год (оценка)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2017г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2019г</w:t>
            </w:r>
          </w:p>
        </w:tc>
      </w:tr>
      <w:tr w:rsidR="00D9160E" w:rsidTr="00D9160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Удельный вес жителей района, систематически занимающихся физической культурой и спортом, в общей численности населения района, %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21,5</w:t>
            </w:r>
          </w:p>
        </w:tc>
      </w:tr>
      <w:tr w:rsidR="00D9160E" w:rsidTr="00D9160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 детей и подростков в возрасте до 18 лет получающих услуги по дополнительному образованию в образовательных организациях в общей численности детей данной возрастной группы, %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</w:tr>
    </w:tbl>
    <w:p w:rsidR="00D9160E" w:rsidRDefault="00D9160E" w:rsidP="00D9160E">
      <w:pPr>
        <w:widowControl w:val="0"/>
        <w:autoSpaceDE w:val="0"/>
        <w:autoSpaceDN w:val="0"/>
        <w:adjustRightInd w:val="0"/>
        <w:spacing w:before="4" w:after="0" w:line="240" w:lineRule="auto"/>
        <w:ind w:right="9" w:firstLine="360"/>
        <w:jc w:val="both"/>
        <w:rPr>
          <w:rFonts w:ascii="Times New Roman" w:eastAsia="Times New Roman" w:hAnsi="Times New Roman"/>
          <w:sz w:val="28"/>
          <w:szCs w:val="28"/>
        </w:rPr>
      </w:pPr>
    </w:p>
    <w:p w:rsidR="00D9160E" w:rsidRDefault="00D9160E" w:rsidP="00D9160E">
      <w:pPr>
        <w:spacing w:after="0" w:line="240" w:lineRule="auto"/>
        <w:ind w:left="36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5. </w:t>
      </w:r>
      <w:proofErr w:type="gramStart"/>
      <w:r>
        <w:rPr>
          <w:rFonts w:ascii="Times New Roman" w:eastAsia="Times New Roman" w:hAnsi="Times New Roman"/>
          <w:b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/>
          <w:b/>
          <w:sz w:val="28"/>
          <w:szCs w:val="28"/>
        </w:rPr>
        <w:t xml:space="preserve"> исполнением Программы</w:t>
      </w:r>
    </w:p>
    <w:p w:rsidR="00D9160E" w:rsidRDefault="00D9160E" w:rsidP="00D9160E">
      <w:pPr>
        <w:tabs>
          <w:tab w:val="left" w:pos="616"/>
        </w:tabs>
        <w:spacing w:after="0" w:line="240" w:lineRule="auto"/>
        <w:ind w:right="5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</w:r>
      <w:proofErr w:type="gramStart"/>
      <w:r>
        <w:rPr>
          <w:rFonts w:ascii="Times New Roman" w:eastAsia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исполнением Программы осуществляется в порядке, предусмотренном действующим законодательством и нормативно-правовыми актами органов местного самоуправления Краснопартизанского муниципального района.</w:t>
      </w:r>
    </w:p>
    <w:p w:rsidR="00D9160E" w:rsidRDefault="00D9160E" w:rsidP="00D9160E">
      <w:pPr>
        <w:tabs>
          <w:tab w:val="left" w:pos="616"/>
        </w:tabs>
        <w:spacing w:after="0" w:line="240" w:lineRule="auto"/>
        <w:ind w:right="5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  <w:t xml:space="preserve">Общий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исполнением Программы осуществляется главой Краснопартизанского муниципального района.</w:t>
      </w:r>
    </w:p>
    <w:p w:rsidR="00D9160E" w:rsidRDefault="00D9160E" w:rsidP="00D9160E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</w:rPr>
      </w:pPr>
      <w:r>
        <w:rPr>
          <w:rFonts w:ascii="Times New Roman" w:eastAsia="Times New Roman" w:hAnsi="Times New Roman"/>
          <w:sz w:val="28"/>
          <w:szCs w:val="28"/>
        </w:rPr>
        <w:t>В ходе исполнения Программы ежегодно могут уточняться перечень мероприятий, механизм их реализации, объемы финансирования и состав исполнителей.</w:t>
      </w:r>
    </w:p>
    <w:p w:rsidR="00D9160E" w:rsidRDefault="00D9160E" w:rsidP="00D9160E">
      <w:pPr>
        <w:spacing w:after="0" w:line="240" w:lineRule="auto"/>
        <w:ind w:left="360"/>
        <w:jc w:val="center"/>
        <w:rPr>
          <w:rFonts w:ascii="Times New Roman" w:eastAsia="Times New Roman" w:hAnsi="Times New Roman"/>
          <w:b/>
          <w:bCs/>
        </w:rPr>
      </w:pPr>
    </w:p>
    <w:p w:rsidR="00D9160E" w:rsidRDefault="00D9160E" w:rsidP="00D9160E">
      <w:pPr>
        <w:spacing w:after="0" w:line="240" w:lineRule="auto"/>
        <w:ind w:left="36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6. Мероприятия муниципальной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программы «Развитие физической культуры и спорта в Краснопартизанском муниципальном районе </w:t>
      </w:r>
    </w:p>
    <w:p w:rsidR="00D9160E" w:rsidRDefault="00D9160E" w:rsidP="00D9160E">
      <w:pPr>
        <w:spacing w:after="0" w:line="240" w:lineRule="auto"/>
        <w:ind w:left="36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 2017-2019 годы».</w:t>
      </w:r>
    </w:p>
    <w:p w:rsidR="00D9160E" w:rsidRDefault="00D9160E" w:rsidP="00D9160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10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"/>
        <w:gridCol w:w="2551"/>
        <w:gridCol w:w="2835"/>
        <w:gridCol w:w="1417"/>
        <w:gridCol w:w="142"/>
        <w:gridCol w:w="709"/>
        <w:gridCol w:w="142"/>
        <w:gridCol w:w="708"/>
        <w:gridCol w:w="142"/>
        <w:gridCol w:w="709"/>
        <w:gridCol w:w="142"/>
      </w:tblGrid>
      <w:tr w:rsidR="00D9160E" w:rsidTr="00D9160E">
        <w:trPr>
          <w:trHeight w:val="87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0E" w:rsidRDefault="00D916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D9160E" w:rsidRDefault="00D916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</w:t>
            </w:r>
          </w:p>
          <w:p w:rsidR="00D9160E" w:rsidRDefault="00D916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0E" w:rsidRDefault="00D916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D9160E" w:rsidRDefault="00D916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Мероприятия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0E" w:rsidRDefault="00D916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D9160E" w:rsidRDefault="00D916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Исполнители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Сроки исполнения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Финансовые затраты и источники финансирования</w:t>
            </w:r>
          </w:p>
        </w:tc>
      </w:tr>
      <w:tr w:rsidR="00D9160E" w:rsidTr="00D9160E">
        <w:trPr>
          <w:trHeight w:val="734"/>
        </w:trPr>
        <w:tc>
          <w:tcPr>
            <w:tcW w:w="9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2017г</w:t>
            </w:r>
          </w:p>
          <w:p w:rsidR="00D9160E" w:rsidRDefault="00D916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2018г</w:t>
            </w:r>
          </w:p>
          <w:p w:rsidR="00D9160E" w:rsidRDefault="00D916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2019г</w:t>
            </w:r>
          </w:p>
          <w:p w:rsidR="00D9160E" w:rsidRDefault="00D916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тыс. руб.</w:t>
            </w:r>
          </w:p>
        </w:tc>
      </w:tr>
      <w:tr w:rsidR="00D9160E" w:rsidTr="00D9160E">
        <w:trPr>
          <w:gridAfter w:val="1"/>
          <w:wAfter w:w="142" w:type="dxa"/>
          <w:trHeight w:val="495"/>
        </w:trPr>
        <w:tc>
          <w:tcPr>
            <w:tcW w:w="90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0E" w:rsidRDefault="00D916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0E" w:rsidRDefault="00D916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9160E" w:rsidTr="00D9160E">
        <w:trPr>
          <w:gridAfter w:val="1"/>
          <w:wAfter w:w="142" w:type="dxa"/>
          <w:trHeight w:val="151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Участие спортсменов Краснопартизанского муниципального района в межрайонных, зональных, областных и Всероссийских соревнованиях по различным видам спорта.</w:t>
            </w:r>
          </w:p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Комитет по вопросам социальной сферы и общественным отношениям администрации Краснопартизанского муниципального района, </w:t>
            </w:r>
          </w:p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МУ ДО «ДЮСШ с.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Большая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Сакма», МУ «ФОК «Степняк»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0E" w:rsidRDefault="00D916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173,0</w:t>
            </w:r>
          </w:p>
          <w:p w:rsidR="00D9160E" w:rsidRDefault="00D916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0E" w:rsidRDefault="00D916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157,0</w:t>
            </w:r>
          </w:p>
          <w:p w:rsidR="00D9160E" w:rsidRDefault="00D916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9160E" w:rsidRDefault="00D916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157,0</w:t>
            </w:r>
          </w:p>
        </w:tc>
      </w:tr>
      <w:tr w:rsidR="00D9160E" w:rsidTr="00D9160E">
        <w:trPr>
          <w:gridAfter w:val="1"/>
          <w:wAfter w:w="142" w:type="dxa"/>
          <w:trHeight w:val="151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Проведение соревнований по различным видам спорта на территории района среди различных возрастных категорий.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0E" w:rsidRDefault="00D916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Комитет по вопросам социальной сферы и общественным отношениям администрации Краснопартизанского муниципального района,  </w:t>
            </w:r>
          </w:p>
          <w:p w:rsidR="00D9160E" w:rsidRDefault="00D916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МУ ДО «ДЮСШ с.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Большая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Сакма», МУ «ФОК «Степняк»</w:t>
            </w:r>
          </w:p>
          <w:p w:rsidR="00D9160E" w:rsidRDefault="00D916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0E" w:rsidRDefault="00D916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54,5</w:t>
            </w:r>
          </w:p>
          <w:p w:rsidR="00D9160E" w:rsidRDefault="00D916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9160E" w:rsidRDefault="00D916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0E" w:rsidRDefault="00D916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77,0</w:t>
            </w:r>
          </w:p>
          <w:p w:rsidR="00D9160E" w:rsidRDefault="00D916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77,0</w:t>
            </w:r>
          </w:p>
        </w:tc>
      </w:tr>
      <w:tr w:rsidR="00D9160E" w:rsidTr="00D9160E">
        <w:trPr>
          <w:gridAfter w:val="1"/>
          <w:wAfter w:w="142" w:type="dxa"/>
          <w:trHeight w:val="151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Обеспечение доступной среды жизнедеятельности для инвалидов и других маломобильных групп населения на объектах спорта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Комитет по вопросам социальной сферы и общественным отношениям администрации Краснопартизанского муниципального района, МУ «ФОК «Степняк»»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40.8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0.0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0.0</w:t>
            </w:r>
          </w:p>
        </w:tc>
      </w:tr>
      <w:tr w:rsidR="00D9160E" w:rsidTr="00D9160E">
        <w:trPr>
          <w:gridAfter w:val="1"/>
          <w:wAfter w:w="142" w:type="dxa"/>
          <w:trHeight w:val="416"/>
        </w:trPr>
        <w:tc>
          <w:tcPr>
            <w:tcW w:w="7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          Итого: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268,3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234,0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60E" w:rsidRDefault="00D916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234,0</w:t>
            </w:r>
          </w:p>
        </w:tc>
      </w:tr>
    </w:tbl>
    <w:p w:rsidR="00D9160E" w:rsidRDefault="00D9160E" w:rsidP="00D9160E">
      <w:pPr>
        <w:spacing w:after="0" w:line="240" w:lineRule="auto"/>
        <w:rPr>
          <w:rFonts w:ascii="Times New Roman" w:eastAsia="Times New Roman" w:hAnsi="Times New Roman"/>
        </w:rPr>
      </w:pPr>
    </w:p>
    <w:p w:rsidR="00D9160E" w:rsidRDefault="00D9160E" w:rsidP="00D9160E">
      <w:pPr>
        <w:spacing w:after="0" w:line="240" w:lineRule="auto"/>
        <w:rPr>
          <w:rFonts w:ascii="Times New Roman" w:eastAsia="Times New Roman" w:hAnsi="Times New Roman"/>
        </w:rPr>
      </w:pPr>
    </w:p>
    <w:p w:rsidR="00D9160E" w:rsidRDefault="00D9160E" w:rsidP="00D9160E">
      <w:pPr>
        <w:spacing w:after="0" w:line="240" w:lineRule="auto"/>
        <w:rPr>
          <w:rFonts w:ascii="Times New Roman" w:eastAsia="Times New Roman" w:hAnsi="Times New Roman"/>
        </w:rPr>
      </w:pPr>
    </w:p>
    <w:p w:rsidR="005920ED" w:rsidRDefault="005920ED"/>
    <w:sectPr w:rsidR="005920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C60"/>
    <w:rsid w:val="00143CA9"/>
    <w:rsid w:val="005920ED"/>
    <w:rsid w:val="00D9160E"/>
    <w:rsid w:val="00DD5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60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16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160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60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16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160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27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1678</Words>
  <Characters>9567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Orel</dc:creator>
  <cp:lastModifiedBy>1</cp:lastModifiedBy>
  <cp:revision>2</cp:revision>
  <cp:lastPrinted>2017-10-03T06:15:00Z</cp:lastPrinted>
  <dcterms:created xsi:type="dcterms:W3CDTF">2017-10-03T06:18:00Z</dcterms:created>
  <dcterms:modified xsi:type="dcterms:W3CDTF">2017-10-03T06:18:00Z</dcterms:modified>
</cp:coreProperties>
</file>